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color w:val="FF0000"/>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Pr="0026167A">
        <w:rPr>
          <w:rFonts w:ascii="Times New Roman" w:eastAsia="Times New Roman" w:hAnsi="Times New Roman" w:cs="Times New Roman"/>
          <w:bCs/>
          <w:szCs w:val="28"/>
          <w:lang w:eastAsia="ru-RU"/>
        </w:rPr>
        <w:t>заведующего МДОБУ</w:t>
      </w:r>
      <w:r w:rsidR="00184583" w:rsidRPr="0026167A">
        <w:rPr>
          <w:rFonts w:ascii="Times New Roman" w:eastAsia="Times New Roman" w:hAnsi="Times New Roman" w:cs="Times New Roman"/>
          <w:bCs/>
          <w:szCs w:val="28"/>
          <w:lang w:eastAsia="ru-RU"/>
        </w:rPr>
        <w:t xml:space="preserve"> </w:t>
      </w:r>
      <w:r w:rsidRPr="0026167A">
        <w:rPr>
          <w:rFonts w:ascii="Times New Roman" w:eastAsia="Times New Roman" w:hAnsi="Times New Roman" w:cs="Times New Roman"/>
          <w:bCs/>
          <w:szCs w:val="28"/>
          <w:lang w:eastAsia="ru-RU"/>
        </w:rPr>
        <w:t xml:space="preserve"> «Детский сад № </w:t>
      </w:r>
      <w:r w:rsidR="00B13512" w:rsidRPr="0026167A">
        <w:rPr>
          <w:rFonts w:ascii="Times New Roman" w:eastAsia="Times New Roman" w:hAnsi="Times New Roman" w:cs="Times New Roman"/>
          <w:bCs/>
          <w:szCs w:val="28"/>
          <w:lang w:eastAsia="ru-RU"/>
        </w:rPr>
        <w:t>1</w:t>
      </w:r>
      <w:r w:rsidR="00DD7AFB" w:rsidRPr="0026167A">
        <w:rPr>
          <w:rFonts w:ascii="Times New Roman" w:eastAsia="Times New Roman" w:hAnsi="Times New Roman" w:cs="Times New Roman"/>
          <w:bCs/>
          <w:szCs w:val="28"/>
          <w:lang w:eastAsia="ru-RU"/>
        </w:rPr>
        <w:t>8</w:t>
      </w:r>
      <w:r w:rsidRPr="0026167A">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26167A">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26167A">
        <w:rPr>
          <w:rFonts w:ascii="Times New Roman" w:eastAsia="Times New Roman" w:hAnsi="Times New Roman" w:cs="Times New Roman"/>
          <w:bCs/>
          <w:szCs w:val="28"/>
          <w:lang w:eastAsia="ru-RU"/>
        </w:rPr>
        <w:t xml:space="preserve">  </w:t>
      </w:r>
      <w:r w:rsidR="0026167A" w:rsidRPr="0026167A">
        <w:rPr>
          <w:rFonts w:ascii="Times New Roman" w:eastAsia="Times New Roman" w:hAnsi="Times New Roman" w:cs="Times New Roman"/>
          <w:bCs/>
          <w:szCs w:val="28"/>
          <w:u w:val="single"/>
          <w:lang w:eastAsia="ru-RU"/>
        </w:rPr>
        <w:t>29.12.2017</w:t>
      </w:r>
      <w:r w:rsidR="0026167A">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26167A">
        <w:rPr>
          <w:rFonts w:ascii="Times New Roman" w:eastAsia="Times New Roman" w:hAnsi="Times New Roman" w:cs="Times New Roman"/>
          <w:bCs/>
          <w:szCs w:val="28"/>
          <w:lang w:eastAsia="ru-RU"/>
        </w:rPr>
        <w:t xml:space="preserve">  </w:t>
      </w:r>
      <w:r w:rsidR="0026167A" w:rsidRPr="0026167A">
        <w:rPr>
          <w:rFonts w:ascii="Times New Roman" w:eastAsia="Times New Roman" w:hAnsi="Times New Roman" w:cs="Times New Roman"/>
          <w:bCs/>
          <w:szCs w:val="28"/>
          <w:u w:val="single"/>
          <w:lang w:eastAsia="ru-RU"/>
        </w:rPr>
        <w:t>01-08/127</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26167A"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26167A">
        <w:rPr>
          <w:rFonts w:ascii="Times New Roman" w:eastAsia="Times New Roman" w:hAnsi="Times New Roman" w:cs="Times New Roman"/>
          <w:b/>
          <w:szCs w:val="28"/>
          <w:lang w:eastAsia="ru-RU"/>
        </w:rPr>
        <w:t xml:space="preserve">муниципального дошкольного образовательного бюджетного  учреждения города Бузулука «Детский сад № </w:t>
      </w:r>
      <w:r w:rsidR="00B13512" w:rsidRPr="0026167A">
        <w:rPr>
          <w:rFonts w:ascii="Times New Roman" w:eastAsia="Times New Roman" w:hAnsi="Times New Roman" w:cs="Times New Roman"/>
          <w:b/>
          <w:szCs w:val="28"/>
          <w:lang w:eastAsia="ru-RU"/>
        </w:rPr>
        <w:t>1</w:t>
      </w:r>
      <w:r w:rsidR="00DD7AFB" w:rsidRPr="0026167A">
        <w:rPr>
          <w:rFonts w:ascii="Times New Roman" w:eastAsia="Times New Roman" w:hAnsi="Times New Roman" w:cs="Times New Roman"/>
          <w:b/>
          <w:szCs w:val="28"/>
          <w:lang w:eastAsia="ru-RU"/>
        </w:rPr>
        <w:t>8 комбинированного вида</w:t>
      </w:r>
      <w:r w:rsidRPr="0026167A">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7253B7" w:rsidRPr="0026167A"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26167A">
        <w:rPr>
          <w:rFonts w:ascii="Times New Roman" w:eastAsia="Times New Roman" w:hAnsi="Times New Roman" w:cs="Times New Roman"/>
          <w:szCs w:val="28"/>
          <w:lang w:eastAsia="ru-RU"/>
        </w:rPr>
        <w:t>Приказ Минфина России от  16 декабря  2010 года №  174н «Об утверждении Плана счетов бухгалтерского учета бюджетных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26167A"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26167A">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26167A"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Постановление Правительства РФ от 13 октября 2008 года № 749 «Об особенностях направления работников в служебные командировки» (вместе с «Положением об 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lastRenderedPageBreak/>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29.11.2017  №212н «О внесении изменений в приложения к приказу Министерства Финансов РФ от 16.12.2010 № 174н «об утверждении плана счетов бухгалтерского учета бюджетных учреждений и инструкции по его применению».</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Другие нормативные правовые акты, входящие в систему нормативного регулирования бухгалтерского учета государственных (муниципальных) учреждений в Российской Федерации.</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 xml:space="preserve">1.4. Порядок закупок товаров, работ и услуг для государственных нужд учреждения определяется в соответствии с Законом от 05 апреля 2013 года № 44-ФЗ.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Бухгалтерский  учет в </w:t>
      </w:r>
      <w:r w:rsidRPr="0026167A">
        <w:rPr>
          <w:rFonts w:ascii="Times New Roman" w:eastAsia="Times New Roman" w:hAnsi="Times New Roman" w:cs="Times New Roman"/>
          <w:szCs w:val="28"/>
          <w:lang w:eastAsia="ru-RU"/>
        </w:rPr>
        <w:t xml:space="preserve">Муниципальном дошкольном образовательном бюджетном  учреждении города Бузулука  «Детский сад № </w:t>
      </w:r>
      <w:r w:rsidR="00B13512" w:rsidRPr="0026167A">
        <w:rPr>
          <w:rFonts w:ascii="Times New Roman" w:eastAsia="Times New Roman" w:hAnsi="Times New Roman" w:cs="Times New Roman"/>
          <w:szCs w:val="28"/>
          <w:lang w:eastAsia="ru-RU"/>
        </w:rPr>
        <w:t>1</w:t>
      </w:r>
      <w:r w:rsidR="00DD7AFB" w:rsidRPr="0026167A">
        <w:rPr>
          <w:rFonts w:ascii="Times New Roman" w:eastAsia="Times New Roman" w:hAnsi="Times New Roman" w:cs="Times New Roman"/>
          <w:szCs w:val="28"/>
          <w:lang w:eastAsia="ru-RU"/>
        </w:rPr>
        <w:t>8 комбинированного</w:t>
      </w:r>
      <w:r w:rsidR="0026167A">
        <w:rPr>
          <w:rFonts w:ascii="Times New Roman" w:eastAsia="Times New Roman" w:hAnsi="Times New Roman" w:cs="Times New Roman"/>
          <w:szCs w:val="28"/>
          <w:lang w:eastAsia="ru-RU"/>
        </w:rPr>
        <w:t xml:space="preserve"> вида</w:t>
      </w:r>
      <w:r w:rsidRPr="0026167A">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26167A">
        <w:rPr>
          <w:rFonts w:ascii="Times New Roman" w:eastAsia="Times New Roman" w:hAnsi="Times New Roman" w:cs="Times New Roman"/>
          <w:szCs w:val="28"/>
          <w:lang w:eastAsia="ru-RU"/>
        </w:rPr>
        <w:t>Инструкцией № 174н, приказа Министерства Финансов РФ от 29.12.2017 № 212н, приказа Министерства Финансов №256н от 31.12.2016</w:t>
      </w:r>
      <w:r w:rsidR="005F21A9">
        <w:rPr>
          <w:rFonts w:ascii="Times New Roman" w:eastAsia="Times New Roman" w:hAnsi="Times New Roman" w:cs="Times New Roman"/>
          <w:color w:val="FF0000"/>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7253B7">
            <w:pPr>
              <w:spacing w:after="0" w:line="240" w:lineRule="auto"/>
              <w:jc w:val="both"/>
              <w:rPr>
                <w:rFonts w:ascii="Times New Roman" w:eastAsia="Times New Roman" w:hAnsi="Times New Roman" w:cs="Times New Roman"/>
                <w:color w:val="FF0000"/>
                <w:szCs w:val="28"/>
                <w:lang w:eastAsia="ru-RU"/>
              </w:rPr>
            </w:pPr>
            <w:bookmarkStart w:id="0" w:name="_GoBack"/>
            <w:r w:rsidRPr="0026167A">
              <w:rPr>
                <w:rFonts w:ascii="Times New Roman" w:eastAsia="Times New Roman" w:hAnsi="Times New Roman" w:cs="Times New Roman"/>
                <w:b/>
                <w:bCs/>
                <w:szCs w:val="28"/>
                <w:lang w:eastAsia="ru-RU"/>
              </w:rPr>
              <w:t>0701 «Дошкольное образование»</w:t>
            </w:r>
            <w:bookmarkEnd w:id="0"/>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E1A5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w:t>
      </w:r>
      <w:r w:rsidRPr="007253B7">
        <w:rPr>
          <w:rFonts w:ascii="Times New Roman" w:eastAsia="Times New Roman" w:hAnsi="Times New Roman" w:cs="Times New Roman"/>
          <w:szCs w:val="28"/>
          <w:lang w:eastAsia="ru-RU"/>
        </w:rPr>
        <w:lastRenderedPageBreak/>
        <w:t>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E1A5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E1A5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E1A5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E1A5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9E1A5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п.3.1.25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5B25F7">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 xml:space="preserve">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3.1.32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w:t>
      </w:r>
      <w:r w:rsidRPr="007253B7">
        <w:rPr>
          <w:rFonts w:ascii="Times New Roman" w:eastAsia="Times New Roman" w:hAnsi="Times New Roman" w:cs="Times New Roman"/>
          <w:szCs w:val="28"/>
          <w:lang w:eastAsia="ru-RU"/>
        </w:rPr>
        <w:lastRenderedPageBreak/>
        <w:t xml:space="preserve">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6.10.Утвердить форму табеля посещаемости детей в ДОУ  согласно </w:t>
      </w:r>
      <w:r w:rsidRPr="003C5774">
        <w:rPr>
          <w:rFonts w:ascii="Times New Roman" w:eastAsia="Times New Roman" w:hAnsi="Times New Roman" w:cs="Times New Roman"/>
          <w:szCs w:val="28"/>
          <w:highlight w:val="yellow"/>
          <w:lang w:eastAsia="ru-RU"/>
        </w:rPr>
        <w:t>Приложению №37</w:t>
      </w:r>
      <w:r>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6.11.Утвердить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3C5774">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3C5774">
        <w:rPr>
          <w:rFonts w:ascii="Times New Roman" w:eastAsia="Times New Roman" w:hAnsi="Times New Roman" w:cs="Times New Roman"/>
          <w:szCs w:val="28"/>
          <w:lang w:eastAsia="ru-RU"/>
        </w:rPr>
        <w:t>9</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20</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21</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w:t>
      </w:r>
      <w:r w:rsidRPr="007253B7">
        <w:rPr>
          <w:rFonts w:ascii="Times New Roman" w:eastAsia="Times New Roman" w:hAnsi="Times New Roman" w:cs="Times New Roman"/>
          <w:szCs w:val="28"/>
          <w:lang w:eastAsia="ru-RU"/>
        </w:rPr>
        <w:lastRenderedPageBreak/>
        <w:t>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P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 xml:space="preserve">Начислены  отпускные (в течение </w:t>
            </w:r>
            <w:r w:rsidRPr="007253B7">
              <w:rPr>
                <w:szCs w:val="28"/>
              </w:rPr>
              <w:lastRenderedPageBreak/>
              <w:t>года)</w:t>
            </w:r>
          </w:p>
        </w:tc>
        <w:tc>
          <w:tcPr>
            <w:tcW w:w="3426" w:type="dxa"/>
          </w:tcPr>
          <w:p w:rsidR="007253B7" w:rsidRPr="007253B7" w:rsidRDefault="007253B7" w:rsidP="007253B7">
            <w:pPr>
              <w:rPr>
                <w:szCs w:val="28"/>
              </w:rPr>
            </w:pPr>
            <w:r w:rsidRPr="007253B7">
              <w:rPr>
                <w:szCs w:val="28"/>
              </w:rPr>
              <w:lastRenderedPageBreak/>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lastRenderedPageBreak/>
              <w:t>Начислены страховые взносы с отпускных (в течение года)</w:t>
            </w:r>
          </w:p>
        </w:tc>
        <w:tc>
          <w:tcPr>
            <w:tcW w:w="3426" w:type="dxa"/>
          </w:tcPr>
          <w:p w:rsidR="007253B7" w:rsidRPr="007253B7" w:rsidRDefault="007253B7" w:rsidP="007253B7">
            <w:pPr>
              <w:rPr>
                <w:szCs w:val="28"/>
              </w:rPr>
            </w:pPr>
            <w:r w:rsidRPr="007253B7">
              <w:rPr>
                <w:szCs w:val="28"/>
              </w:rPr>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5B25F7">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принятые на хранение»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w:t>
      </w:r>
      <w:proofErr w:type="gramStart"/>
      <w:r w:rsidRPr="007253B7">
        <w:rPr>
          <w:rFonts w:ascii="Times New Roman" w:eastAsia="Times New Roman" w:hAnsi="Times New Roman" w:cs="Times New Roman"/>
          <w:szCs w:val="28"/>
          <w:lang w:eastAsia="ru-RU"/>
        </w:rPr>
        <w:t>ценности</w:t>
      </w:r>
      <w:proofErr w:type="gramEnd"/>
      <w:r w:rsidRPr="007253B7">
        <w:rPr>
          <w:rFonts w:ascii="Times New Roman" w:eastAsia="Times New Roman" w:hAnsi="Times New Roman" w:cs="Times New Roman"/>
          <w:szCs w:val="28"/>
          <w:lang w:eastAsia="ru-RU"/>
        </w:rPr>
        <w:t xml:space="preserve"> принятые на хранение».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«Списанная задолженность неплатежеспособных дебиторов» учитывается 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w:t>
      </w:r>
      <w:r w:rsidRPr="007253B7">
        <w:rPr>
          <w:rFonts w:ascii="Times New Roman" w:eastAsia="Times New Roman" w:hAnsi="Times New Roman" w:cs="Times New Roman"/>
          <w:szCs w:val="28"/>
          <w:lang w:eastAsia="ru-RU"/>
        </w:rPr>
        <w:lastRenderedPageBreak/>
        <w:t xml:space="preserve">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На счете 20 «Задолженность, невостребованная кредиторами» учитываются суммы непредъявленных кредиторами  требований, в том числе сумм кредиторской задолженности, не подтвержденных по результатам инвентаризации кредитором. Данная задолженность принимается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для наблюдения в течение срока исковой давности  (3 года) в сумме задолженности, списанной с балансового учета.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учреждения, не </w:t>
      </w:r>
      <w:proofErr w:type="gramStart"/>
      <w:r w:rsidRPr="007253B7">
        <w:rPr>
          <w:rFonts w:ascii="Times New Roman" w:eastAsia="Times New Roman" w:hAnsi="Times New Roman" w:cs="Times New Roman"/>
          <w:szCs w:val="28"/>
          <w:lang w:eastAsia="ru-RU"/>
        </w:rPr>
        <w:t>востребованная</w:t>
      </w:r>
      <w:proofErr w:type="gramEnd"/>
      <w:r w:rsidRPr="007253B7">
        <w:rPr>
          <w:rFonts w:ascii="Times New Roman" w:eastAsia="Times New Roman" w:hAnsi="Times New Roman" w:cs="Times New Roman"/>
          <w:szCs w:val="28"/>
          <w:lang w:eastAsia="ru-RU"/>
        </w:rPr>
        <w:t xml:space="preserve"> кредиторами,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основания решения комиссии по инвентаризации финансовых обязательств и расчетов учреждения, по приказу руководителя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.16.На счете 25 «Имущество, переданное в возмездное пользование (аренду)» учитывается имущество, переданное в возмездное пользование (по договору аренды), в целях обеспечения надлежащего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На счете 26 «Имущество, переданное в безвозмездное пользование» учитывается имущество, переданное учреждением в безвозмездное пользование, в целях обеспечения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его сохранностью, целевым использованием и движением.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5B25F7">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5B25F7">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5B25F7">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Табель посещаемости детей в ДОУ</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8</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353"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C6066"/>
    <w:rsid w:val="00121C7E"/>
    <w:rsid w:val="00184583"/>
    <w:rsid w:val="001F14E3"/>
    <w:rsid w:val="00236048"/>
    <w:rsid w:val="0026167A"/>
    <w:rsid w:val="00263054"/>
    <w:rsid w:val="0027262A"/>
    <w:rsid w:val="00344264"/>
    <w:rsid w:val="003C5774"/>
    <w:rsid w:val="003E290C"/>
    <w:rsid w:val="004333CB"/>
    <w:rsid w:val="00455F7E"/>
    <w:rsid w:val="004C35DC"/>
    <w:rsid w:val="005337C1"/>
    <w:rsid w:val="00552DA5"/>
    <w:rsid w:val="005968C5"/>
    <w:rsid w:val="005B25F7"/>
    <w:rsid w:val="005F21A9"/>
    <w:rsid w:val="00635A13"/>
    <w:rsid w:val="00650F3A"/>
    <w:rsid w:val="006820AF"/>
    <w:rsid w:val="006A526B"/>
    <w:rsid w:val="006C3CB1"/>
    <w:rsid w:val="007253B7"/>
    <w:rsid w:val="00756FC8"/>
    <w:rsid w:val="00761AF6"/>
    <w:rsid w:val="008632A6"/>
    <w:rsid w:val="008C585E"/>
    <w:rsid w:val="008D526B"/>
    <w:rsid w:val="00940CA1"/>
    <w:rsid w:val="00972DD4"/>
    <w:rsid w:val="009A7327"/>
    <w:rsid w:val="009E1A5B"/>
    <w:rsid w:val="00A4015B"/>
    <w:rsid w:val="00B13512"/>
    <w:rsid w:val="00B453E5"/>
    <w:rsid w:val="00B65D83"/>
    <w:rsid w:val="00B910DA"/>
    <w:rsid w:val="00BA166D"/>
    <w:rsid w:val="00BE0AD6"/>
    <w:rsid w:val="00C31830"/>
    <w:rsid w:val="00CB3955"/>
    <w:rsid w:val="00D3685C"/>
    <w:rsid w:val="00D66664"/>
    <w:rsid w:val="00DB43A5"/>
    <w:rsid w:val="00DD299A"/>
    <w:rsid w:val="00DD7AFB"/>
    <w:rsid w:val="00E27DAD"/>
    <w:rsid w:val="00E51058"/>
    <w:rsid w:val="00E85E8B"/>
    <w:rsid w:val="00ED7319"/>
    <w:rsid w:val="00F15250"/>
    <w:rsid w:val="00F644BD"/>
    <w:rsid w:val="00F80A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58EA5-6BF3-407D-AC08-356C3C69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23</Pages>
  <Words>11800</Words>
  <Characters>67263</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39</cp:revision>
  <dcterms:created xsi:type="dcterms:W3CDTF">2018-07-30T09:05:00Z</dcterms:created>
  <dcterms:modified xsi:type="dcterms:W3CDTF">2019-02-02T09:56:00Z</dcterms:modified>
</cp:coreProperties>
</file>